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571" w:rsidRDefault="00CE3571" w:rsidP="00CE3571">
      <w:pPr>
        <w:pStyle w:val="Normal"/>
        <w:ind w:firstLine="0"/>
        <w:jc w:val="center"/>
        <w:rPr>
          <w:b/>
          <w:sz w:val="28"/>
          <w:szCs w:val="28"/>
        </w:rPr>
      </w:pPr>
      <w:r w:rsidRPr="00872AA9">
        <w:rPr>
          <w:b/>
          <w:sz w:val="28"/>
          <w:szCs w:val="28"/>
        </w:rPr>
        <w:t>СОДЕРЖАНИЕ УЧЕБНОГО МАТЕРИАЛА</w:t>
      </w:r>
    </w:p>
    <w:p w:rsidR="00CE3571" w:rsidRDefault="00CE3571" w:rsidP="00CE3571">
      <w:pPr>
        <w:pStyle w:val="Normal"/>
        <w:ind w:firstLine="0"/>
        <w:jc w:val="center"/>
        <w:rPr>
          <w:b/>
          <w:sz w:val="28"/>
          <w:szCs w:val="28"/>
        </w:rPr>
      </w:pPr>
    </w:p>
    <w:p w:rsidR="00CE3571" w:rsidRPr="00CE3571" w:rsidRDefault="00CE3571" w:rsidP="00CE3571">
      <w:pPr>
        <w:pStyle w:val="Normal"/>
        <w:ind w:firstLine="0"/>
        <w:jc w:val="center"/>
        <w:rPr>
          <w:sz w:val="28"/>
          <w:szCs w:val="28"/>
        </w:rPr>
      </w:pPr>
      <w:r w:rsidRPr="00CE3571">
        <w:rPr>
          <w:sz w:val="28"/>
          <w:szCs w:val="28"/>
        </w:rPr>
        <w:t>РАЗДЕЛ 1 СТАТИСТИЧЕСКАЯ ОБРАБОТКА СЛУЧАЙНОЙ ВЕЛИЧ</w:t>
      </w:r>
      <w:r w:rsidRPr="00CE3571">
        <w:rPr>
          <w:sz w:val="28"/>
          <w:szCs w:val="28"/>
        </w:rPr>
        <w:t>И</w:t>
      </w:r>
      <w:r w:rsidRPr="00CE3571">
        <w:rPr>
          <w:sz w:val="28"/>
          <w:szCs w:val="28"/>
        </w:rPr>
        <w:t>НЫ</w:t>
      </w:r>
    </w:p>
    <w:p w:rsidR="00CE3571" w:rsidRPr="00CE3571" w:rsidRDefault="00CE3571" w:rsidP="00CE3571">
      <w:pPr>
        <w:pStyle w:val="a3"/>
        <w:ind w:left="0" w:firstLine="709"/>
        <w:rPr>
          <w:sz w:val="28"/>
          <w:szCs w:val="28"/>
        </w:rPr>
      </w:pPr>
    </w:p>
    <w:p w:rsidR="00CE3571" w:rsidRPr="00CE3571" w:rsidRDefault="00CE3571" w:rsidP="00CE3571">
      <w:pPr>
        <w:pStyle w:val="a3"/>
        <w:ind w:left="0" w:firstLine="709"/>
        <w:jc w:val="center"/>
        <w:rPr>
          <w:sz w:val="28"/>
          <w:szCs w:val="28"/>
        </w:rPr>
      </w:pPr>
      <w:r w:rsidRPr="00CE3571">
        <w:rPr>
          <w:sz w:val="28"/>
          <w:szCs w:val="28"/>
        </w:rPr>
        <w:t>Тема 1.2 Статистические оценки числовых характеристик</w:t>
      </w:r>
    </w:p>
    <w:p w:rsidR="00CE3571" w:rsidRPr="00A16BE3" w:rsidRDefault="00CE3571" w:rsidP="00CE3571">
      <w:pPr>
        <w:pStyle w:val="a3"/>
        <w:ind w:left="0" w:firstLine="709"/>
        <w:rPr>
          <w:sz w:val="28"/>
          <w:szCs w:val="28"/>
        </w:rPr>
      </w:pPr>
      <w:r w:rsidRPr="00A16BE3">
        <w:rPr>
          <w:sz w:val="28"/>
          <w:szCs w:val="28"/>
        </w:rPr>
        <w:t>Понятия уровня доверия, уровня значимости, доверительного интерв</w:t>
      </w:r>
      <w:r w:rsidRPr="00A16BE3">
        <w:rPr>
          <w:sz w:val="28"/>
          <w:szCs w:val="28"/>
        </w:rPr>
        <w:t>а</w:t>
      </w:r>
      <w:r w:rsidRPr="00A16BE3">
        <w:rPr>
          <w:sz w:val="28"/>
          <w:szCs w:val="28"/>
        </w:rPr>
        <w:t>ла. Понятие статистики и статистической оценки параметров случайной в</w:t>
      </w:r>
      <w:r w:rsidRPr="00A16BE3">
        <w:rPr>
          <w:sz w:val="28"/>
          <w:szCs w:val="28"/>
        </w:rPr>
        <w:t>е</w:t>
      </w:r>
      <w:r w:rsidRPr="00A16BE3">
        <w:rPr>
          <w:sz w:val="28"/>
          <w:szCs w:val="28"/>
        </w:rPr>
        <w:t>личины. Формулы оценок математического ожидания, дисперсии, асимме</w:t>
      </w:r>
      <w:r w:rsidRPr="00A16BE3">
        <w:rPr>
          <w:sz w:val="28"/>
          <w:szCs w:val="28"/>
        </w:rPr>
        <w:t>т</w:t>
      </w:r>
      <w:r w:rsidRPr="00A16BE3">
        <w:rPr>
          <w:sz w:val="28"/>
          <w:szCs w:val="28"/>
        </w:rPr>
        <w:t>рии и эксцесса случайной величины. Среднеквадратические ошибки этих оценок. Определение доверительных интервалов оценок. Понятие значимости оценки. Критерии зн</w:t>
      </w:r>
      <w:r w:rsidRPr="00A16BE3">
        <w:rPr>
          <w:sz w:val="28"/>
          <w:szCs w:val="28"/>
        </w:rPr>
        <w:t>а</w:t>
      </w:r>
      <w:r w:rsidRPr="00A16BE3">
        <w:rPr>
          <w:sz w:val="28"/>
          <w:szCs w:val="28"/>
        </w:rPr>
        <w:t xml:space="preserve">чимости. </w:t>
      </w:r>
    </w:p>
    <w:p w:rsidR="00CE3571" w:rsidRDefault="00CE3571" w:rsidP="00CE3571">
      <w:pPr>
        <w:pStyle w:val="Normal"/>
        <w:ind w:firstLine="0"/>
        <w:rPr>
          <w:color w:val="000000"/>
          <w:sz w:val="28"/>
          <w:szCs w:val="28"/>
        </w:rPr>
      </w:pPr>
      <w:r w:rsidRPr="00A16BE3">
        <w:rPr>
          <w:sz w:val="28"/>
          <w:szCs w:val="28"/>
        </w:rPr>
        <w:t>Статистическая функция распределения и гистограмма. Способы определения числа разр</w:t>
      </w:r>
      <w:r w:rsidRPr="00A16BE3">
        <w:rPr>
          <w:sz w:val="28"/>
          <w:szCs w:val="28"/>
        </w:rPr>
        <w:t>я</w:t>
      </w:r>
      <w:r w:rsidRPr="00A16BE3">
        <w:rPr>
          <w:sz w:val="28"/>
          <w:szCs w:val="28"/>
        </w:rPr>
        <w:t xml:space="preserve">дов гистограммы. Формула </w:t>
      </w:r>
      <w:proofErr w:type="spellStart"/>
      <w:r w:rsidRPr="00A16BE3">
        <w:rPr>
          <w:sz w:val="28"/>
          <w:szCs w:val="28"/>
        </w:rPr>
        <w:t>Стерджеса</w:t>
      </w:r>
      <w:proofErr w:type="spellEnd"/>
      <w:r w:rsidRPr="00A16BE3">
        <w:rPr>
          <w:sz w:val="28"/>
          <w:szCs w:val="28"/>
        </w:rPr>
        <w:t>. Проверка гипотезы о соответствии статистической и теоретической функций распределения. Гипотеза о равенстве распределений двух случайных величин. Критерии Колмогоров</w:t>
      </w:r>
      <w:proofErr w:type="gramStart"/>
      <w:r w:rsidRPr="00A16BE3">
        <w:rPr>
          <w:sz w:val="28"/>
          <w:szCs w:val="28"/>
        </w:rPr>
        <w:t>а-</w:t>
      </w:r>
      <w:proofErr w:type="gramEnd"/>
      <w:r w:rsidRPr="00A16BE3">
        <w:rPr>
          <w:sz w:val="28"/>
          <w:szCs w:val="28"/>
        </w:rPr>
        <w:t xml:space="preserve"> Смирнова проверки гипотезы о равенстве стат</w:t>
      </w:r>
      <w:r w:rsidRPr="00A16BE3">
        <w:rPr>
          <w:sz w:val="28"/>
          <w:szCs w:val="28"/>
        </w:rPr>
        <w:t>и</w:t>
      </w:r>
      <w:r w:rsidRPr="00A16BE3">
        <w:rPr>
          <w:sz w:val="28"/>
          <w:szCs w:val="28"/>
        </w:rPr>
        <w:t xml:space="preserve">стических функций распределения. Гипотезы о равенстве средних значений и дисперсий двух случайных величин. Критерий Стьюдента проверки гипотезы о равенстве </w:t>
      </w:r>
      <w:proofErr w:type="gramStart"/>
      <w:r w:rsidRPr="00A16BE3">
        <w:rPr>
          <w:sz w:val="28"/>
          <w:szCs w:val="28"/>
        </w:rPr>
        <w:t>средних</w:t>
      </w:r>
      <w:proofErr w:type="gramEnd"/>
      <w:r w:rsidRPr="00A16BE3">
        <w:rPr>
          <w:sz w:val="28"/>
          <w:szCs w:val="28"/>
        </w:rPr>
        <w:t>. Кр</w:t>
      </w:r>
      <w:r w:rsidRPr="00A16BE3">
        <w:rPr>
          <w:sz w:val="28"/>
          <w:szCs w:val="28"/>
        </w:rPr>
        <w:t>и</w:t>
      </w:r>
      <w:r w:rsidRPr="00A16BE3">
        <w:rPr>
          <w:sz w:val="28"/>
          <w:szCs w:val="28"/>
        </w:rPr>
        <w:t>терий Фишера проверки</w:t>
      </w:r>
      <w:r>
        <w:rPr>
          <w:sz w:val="28"/>
          <w:szCs w:val="28"/>
        </w:rPr>
        <w:t xml:space="preserve"> гипотезы о равенстве дисперсий. </w:t>
      </w:r>
      <w:r w:rsidRPr="00A16BE3">
        <w:rPr>
          <w:sz w:val="28"/>
          <w:szCs w:val="28"/>
        </w:rPr>
        <w:t>Пересечение дов</w:t>
      </w:r>
      <w:r w:rsidRPr="00A16BE3">
        <w:rPr>
          <w:sz w:val="28"/>
          <w:szCs w:val="28"/>
        </w:rPr>
        <w:t>е</w:t>
      </w:r>
      <w:r w:rsidRPr="00A16BE3">
        <w:rPr>
          <w:sz w:val="28"/>
          <w:szCs w:val="28"/>
        </w:rPr>
        <w:t>рительных интервалов.</w:t>
      </w:r>
    </w:p>
    <w:p w:rsidR="00CE3571" w:rsidRDefault="00CE3571" w:rsidP="00CE3571">
      <w:pPr>
        <w:pStyle w:val="Normal"/>
        <w:ind w:firstLine="0"/>
        <w:rPr>
          <w:sz w:val="28"/>
          <w:szCs w:val="28"/>
        </w:rPr>
      </w:pPr>
    </w:p>
    <w:p w:rsidR="00CE3571" w:rsidRDefault="00CE3571" w:rsidP="00CE3571">
      <w:pPr>
        <w:pStyle w:val="a3"/>
        <w:ind w:left="0" w:firstLine="709"/>
        <w:jc w:val="center"/>
        <w:rPr>
          <w:sz w:val="28"/>
          <w:szCs w:val="28"/>
        </w:rPr>
      </w:pPr>
      <w:r w:rsidRPr="00CE3571">
        <w:rPr>
          <w:sz w:val="28"/>
          <w:szCs w:val="28"/>
        </w:rPr>
        <w:t>РАЗДЕЛ 3 КОРРЕЛЯЦИОННЫЙ АНАЛИЗ СЛУЧА</w:t>
      </w:r>
      <w:r w:rsidRPr="00CE3571">
        <w:rPr>
          <w:sz w:val="28"/>
          <w:szCs w:val="28"/>
        </w:rPr>
        <w:t>Й</w:t>
      </w:r>
      <w:r w:rsidRPr="00CE3571">
        <w:rPr>
          <w:sz w:val="28"/>
          <w:szCs w:val="28"/>
        </w:rPr>
        <w:t>НЫХ ПРОЦЕССОВ</w:t>
      </w:r>
    </w:p>
    <w:p w:rsidR="00CE3571" w:rsidRPr="00CE3571" w:rsidRDefault="00CE3571" w:rsidP="00CE3571">
      <w:pPr>
        <w:pStyle w:val="a3"/>
        <w:ind w:left="0" w:firstLine="709"/>
        <w:jc w:val="center"/>
        <w:rPr>
          <w:sz w:val="28"/>
          <w:szCs w:val="28"/>
        </w:rPr>
      </w:pPr>
    </w:p>
    <w:p w:rsidR="00CE3571" w:rsidRPr="00CE3571" w:rsidRDefault="00CE3571" w:rsidP="00CE357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E3571">
        <w:rPr>
          <w:rFonts w:ascii="Times New Roman" w:hAnsi="Times New Roman" w:cs="Times New Roman"/>
          <w:sz w:val="28"/>
          <w:szCs w:val="28"/>
        </w:rPr>
        <w:t xml:space="preserve">Тема 3.1 Автокорреляционная и </w:t>
      </w:r>
      <w:proofErr w:type="spellStart"/>
      <w:r w:rsidRPr="00CE3571">
        <w:rPr>
          <w:rFonts w:ascii="Times New Roman" w:hAnsi="Times New Roman" w:cs="Times New Roman"/>
          <w:sz w:val="28"/>
          <w:szCs w:val="28"/>
        </w:rPr>
        <w:t>взаимнокорреляционная</w:t>
      </w:r>
      <w:proofErr w:type="spellEnd"/>
      <w:r w:rsidRPr="00CE3571">
        <w:rPr>
          <w:rFonts w:ascii="Times New Roman" w:hAnsi="Times New Roman" w:cs="Times New Roman"/>
          <w:sz w:val="28"/>
          <w:szCs w:val="28"/>
        </w:rPr>
        <w:t xml:space="preserve"> функции</w:t>
      </w:r>
    </w:p>
    <w:p w:rsidR="00CE3571" w:rsidRPr="00CE3571" w:rsidRDefault="00CE3571" w:rsidP="00CE357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E3571">
        <w:rPr>
          <w:rFonts w:ascii="Times New Roman" w:hAnsi="Times New Roman" w:cs="Times New Roman"/>
          <w:sz w:val="28"/>
        </w:rPr>
        <w:t>Понятие случайного процесса и его характеристики. Математическое ожидание и дисперсия случайного процесса. Пример разных процессов с равными математическими ожиданиями и диспе</w:t>
      </w:r>
      <w:r w:rsidRPr="00CE3571">
        <w:rPr>
          <w:rFonts w:ascii="Times New Roman" w:hAnsi="Times New Roman" w:cs="Times New Roman"/>
          <w:sz w:val="28"/>
        </w:rPr>
        <w:t>р</w:t>
      </w:r>
      <w:r w:rsidRPr="00CE3571">
        <w:rPr>
          <w:rFonts w:ascii="Times New Roman" w:hAnsi="Times New Roman" w:cs="Times New Roman"/>
          <w:sz w:val="28"/>
        </w:rPr>
        <w:t>сией. Автокорреляционная функция случайного процесса и ее свойства. Ст</w:t>
      </w:r>
      <w:r w:rsidRPr="00CE3571">
        <w:rPr>
          <w:rFonts w:ascii="Times New Roman" w:hAnsi="Times New Roman" w:cs="Times New Roman"/>
          <w:sz w:val="28"/>
        </w:rPr>
        <w:t>а</w:t>
      </w:r>
      <w:r w:rsidRPr="00CE3571">
        <w:rPr>
          <w:rFonts w:ascii="Times New Roman" w:hAnsi="Times New Roman" w:cs="Times New Roman"/>
          <w:sz w:val="28"/>
        </w:rPr>
        <w:t>ционарные и эргодические процессы. Статистическая оценка автокорреляц</w:t>
      </w:r>
      <w:r w:rsidRPr="00CE3571">
        <w:rPr>
          <w:rFonts w:ascii="Times New Roman" w:hAnsi="Times New Roman" w:cs="Times New Roman"/>
          <w:sz w:val="28"/>
        </w:rPr>
        <w:t>и</w:t>
      </w:r>
      <w:r w:rsidRPr="00CE3571">
        <w:rPr>
          <w:rFonts w:ascii="Times New Roman" w:hAnsi="Times New Roman" w:cs="Times New Roman"/>
          <w:sz w:val="28"/>
        </w:rPr>
        <w:t>онной функции. Применение автокорреляционной функции. Радиус коррел</w:t>
      </w:r>
      <w:r w:rsidRPr="00CE3571">
        <w:rPr>
          <w:rFonts w:ascii="Times New Roman" w:hAnsi="Times New Roman" w:cs="Times New Roman"/>
          <w:sz w:val="28"/>
        </w:rPr>
        <w:t>я</w:t>
      </w:r>
      <w:r w:rsidRPr="00CE3571">
        <w:rPr>
          <w:rFonts w:ascii="Times New Roman" w:hAnsi="Times New Roman" w:cs="Times New Roman"/>
          <w:sz w:val="28"/>
        </w:rPr>
        <w:t xml:space="preserve">ции. Примеры аналитических выражений автокорреляционных функций, применяемых в геофизике. Интеграл свертки. </w:t>
      </w:r>
      <w:proofErr w:type="spellStart"/>
      <w:r w:rsidRPr="00CE3571">
        <w:rPr>
          <w:rFonts w:ascii="Times New Roman" w:hAnsi="Times New Roman" w:cs="Times New Roman"/>
          <w:sz w:val="28"/>
        </w:rPr>
        <w:t>Взаимнокорреляционная</w:t>
      </w:r>
      <w:proofErr w:type="spellEnd"/>
      <w:r w:rsidRPr="00CE3571">
        <w:rPr>
          <w:rFonts w:ascii="Times New Roman" w:hAnsi="Times New Roman" w:cs="Times New Roman"/>
          <w:sz w:val="28"/>
        </w:rPr>
        <w:t xml:space="preserve"> функция и ее свойства. Применение </w:t>
      </w:r>
      <w:proofErr w:type="spellStart"/>
      <w:r w:rsidRPr="00CE3571">
        <w:rPr>
          <w:rFonts w:ascii="Times New Roman" w:hAnsi="Times New Roman" w:cs="Times New Roman"/>
          <w:sz w:val="28"/>
        </w:rPr>
        <w:t>взаимнокорреляционной</w:t>
      </w:r>
      <w:proofErr w:type="spellEnd"/>
      <w:r w:rsidRPr="00CE3571">
        <w:rPr>
          <w:rFonts w:ascii="Times New Roman" w:hAnsi="Times New Roman" w:cs="Times New Roman"/>
          <w:sz w:val="28"/>
        </w:rPr>
        <w:t xml:space="preserve"> функции. Оценка простирания аномалий по </w:t>
      </w:r>
      <w:proofErr w:type="spellStart"/>
      <w:r w:rsidRPr="00CE3571">
        <w:rPr>
          <w:rFonts w:ascii="Times New Roman" w:hAnsi="Times New Roman" w:cs="Times New Roman"/>
          <w:sz w:val="28"/>
        </w:rPr>
        <w:t>вз</w:t>
      </w:r>
      <w:r w:rsidRPr="00CE3571">
        <w:rPr>
          <w:rFonts w:ascii="Times New Roman" w:hAnsi="Times New Roman" w:cs="Times New Roman"/>
          <w:sz w:val="28"/>
        </w:rPr>
        <w:t>а</w:t>
      </w:r>
      <w:r w:rsidRPr="00CE3571">
        <w:rPr>
          <w:rFonts w:ascii="Times New Roman" w:hAnsi="Times New Roman" w:cs="Times New Roman"/>
          <w:sz w:val="28"/>
        </w:rPr>
        <w:t>имнокорреляционной</w:t>
      </w:r>
      <w:proofErr w:type="spellEnd"/>
      <w:r w:rsidRPr="00CE3571">
        <w:rPr>
          <w:rFonts w:ascii="Times New Roman" w:hAnsi="Times New Roman" w:cs="Times New Roman"/>
          <w:sz w:val="28"/>
        </w:rPr>
        <w:t xml:space="preserve"> функции между профилями. Определения запаздывания сигналов. Двумерные корреляционные функции, оценка анизотропии геофизич</w:t>
      </w:r>
      <w:r w:rsidRPr="00CE3571">
        <w:rPr>
          <w:rFonts w:ascii="Times New Roman" w:hAnsi="Times New Roman" w:cs="Times New Roman"/>
          <w:sz w:val="28"/>
        </w:rPr>
        <w:t>е</w:t>
      </w:r>
      <w:r w:rsidRPr="00CE3571">
        <w:rPr>
          <w:rFonts w:ascii="Times New Roman" w:hAnsi="Times New Roman" w:cs="Times New Roman"/>
          <w:sz w:val="28"/>
        </w:rPr>
        <w:t xml:space="preserve">ского поля. Структурные функции и их применение при изучении </w:t>
      </w:r>
      <w:proofErr w:type="spellStart"/>
      <w:r w:rsidRPr="00CE3571">
        <w:rPr>
          <w:rFonts w:ascii="Times New Roman" w:hAnsi="Times New Roman" w:cs="Times New Roman"/>
          <w:sz w:val="28"/>
        </w:rPr>
        <w:t>сл</w:t>
      </w:r>
      <w:r w:rsidRPr="00CE3571">
        <w:rPr>
          <w:rFonts w:ascii="Times New Roman" w:hAnsi="Times New Roman" w:cs="Times New Roman"/>
          <w:sz w:val="28"/>
        </w:rPr>
        <w:t>у</w:t>
      </w:r>
      <w:r w:rsidRPr="00CE3571">
        <w:rPr>
          <w:rFonts w:ascii="Times New Roman" w:hAnsi="Times New Roman" w:cs="Times New Roman"/>
          <w:sz w:val="28"/>
        </w:rPr>
        <w:t>чаных</w:t>
      </w:r>
      <w:proofErr w:type="spellEnd"/>
      <w:r w:rsidRPr="00CE3571">
        <w:rPr>
          <w:rFonts w:ascii="Times New Roman" w:hAnsi="Times New Roman" w:cs="Times New Roman"/>
          <w:sz w:val="28"/>
        </w:rPr>
        <w:t xml:space="preserve"> процессов.</w:t>
      </w:r>
    </w:p>
    <w:p w:rsidR="00CE3571" w:rsidRDefault="00CE3571" w:rsidP="00CE3571">
      <w:pPr>
        <w:pStyle w:val="6"/>
        <w:spacing w:before="0" w:after="0"/>
        <w:ind w:firstLine="709"/>
        <w:jc w:val="both"/>
        <w:rPr>
          <w:b w:val="0"/>
          <w:bCs w:val="0"/>
          <w:sz w:val="28"/>
        </w:rPr>
      </w:pPr>
    </w:p>
    <w:p w:rsidR="00CE3571" w:rsidRPr="00CE3571" w:rsidRDefault="00CE3571" w:rsidP="00CE3571">
      <w:pPr>
        <w:pStyle w:val="6"/>
        <w:spacing w:before="0" w:after="0"/>
        <w:ind w:firstLine="709"/>
        <w:jc w:val="center"/>
        <w:rPr>
          <w:b w:val="0"/>
          <w:bCs w:val="0"/>
          <w:sz w:val="28"/>
        </w:rPr>
      </w:pPr>
      <w:r w:rsidRPr="00CE3571">
        <w:rPr>
          <w:b w:val="0"/>
          <w:bCs w:val="0"/>
          <w:sz w:val="28"/>
        </w:rPr>
        <w:t>РАЗДЕЛ 4 ДИСПЕРСИОННЫЙ АНАЛИЗ ГЕОФИЗИЧЕСКИХ ДА</w:t>
      </w:r>
      <w:r w:rsidRPr="00CE3571">
        <w:rPr>
          <w:b w:val="0"/>
          <w:bCs w:val="0"/>
          <w:sz w:val="28"/>
        </w:rPr>
        <w:t>Н</w:t>
      </w:r>
      <w:r w:rsidRPr="00CE3571">
        <w:rPr>
          <w:b w:val="0"/>
          <w:bCs w:val="0"/>
          <w:sz w:val="28"/>
        </w:rPr>
        <w:t>НЫХ</w:t>
      </w:r>
    </w:p>
    <w:p w:rsidR="00CE3571" w:rsidRDefault="00CE3571" w:rsidP="00CE3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E3571" w:rsidRPr="00CE3571" w:rsidRDefault="00CE3571" w:rsidP="00CE357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CE3571">
        <w:rPr>
          <w:rFonts w:ascii="Times New Roman" w:hAnsi="Times New Roman" w:cs="Times New Roman"/>
          <w:sz w:val="28"/>
        </w:rPr>
        <w:t>Тема 4.2 Двухфакторный дисперсионный анализ</w:t>
      </w:r>
    </w:p>
    <w:p w:rsidR="00CE3571" w:rsidRPr="00CE3571" w:rsidRDefault="00CE3571" w:rsidP="00CE3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3571">
        <w:rPr>
          <w:rFonts w:ascii="Times New Roman" w:hAnsi="Times New Roman" w:cs="Times New Roman"/>
          <w:sz w:val="28"/>
        </w:rPr>
        <w:t>Цели и задачи двухфакторного анализа. Модель с двумя пересекающ</w:t>
      </w:r>
      <w:r w:rsidRPr="00CE3571">
        <w:rPr>
          <w:rFonts w:ascii="Times New Roman" w:hAnsi="Times New Roman" w:cs="Times New Roman"/>
          <w:sz w:val="28"/>
        </w:rPr>
        <w:t>и</w:t>
      </w:r>
      <w:r w:rsidRPr="00CE3571">
        <w:rPr>
          <w:rFonts w:ascii="Times New Roman" w:hAnsi="Times New Roman" w:cs="Times New Roman"/>
          <w:sz w:val="28"/>
        </w:rPr>
        <w:t xml:space="preserve">мися факторами. Постановка задачи. Пример постановки задачи </w:t>
      </w:r>
      <w:r w:rsidRPr="00CE3571">
        <w:rPr>
          <w:rFonts w:ascii="Times New Roman" w:hAnsi="Times New Roman" w:cs="Times New Roman"/>
          <w:sz w:val="28"/>
        </w:rPr>
        <w:lastRenderedPageBreak/>
        <w:t>и анализа данных. Дифференциальные эффекты факторов, взаимодействие факторов и их оценка. Таблица двухфакторного дисперсионного анализа. Дисперсии факторов</w:t>
      </w:r>
      <w:proofErr w:type="gramStart"/>
      <w:r w:rsidRPr="00CE3571">
        <w:rPr>
          <w:rFonts w:ascii="Times New Roman" w:hAnsi="Times New Roman" w:cs="Times New Roman"/>
          <w:sz w:val="28"/>
        </w:rPr>
        <w:t xml:space="preserve"> А</w:t>
      </w:r>
      <w:proofErr w:type="gramEnd"/>
      <w:r w:rsidRPr="00CE3571">
        <w:rPr>
          <w:rFonts w:ascii="Times New Roman" w:hAnsi="Times New Roman" w:cs="Times New Roman"/>
          <w:sz w:val="28"/>
        </w:rPr>
        <w:t xml:space="preserve"> и В, взаимодейс</w:t>
      </w:r>
      <w:r w:rsidRPr="00CE3571">
        <w:rPr>
          <w:rFonts w:ascii="Times New Roman" w:hAnsi="Times New Roman" w:cs="Times New Roman"/>
          <w:sz w:val="28"/>
        </w:rPr>
        <w:t>т</w:t>
      </w:r>
      <w:r w:rsidRPr="00CE3571">
        <w:rPr>
          <w:rFonts w:ascii="Times New Roman" w:hAnsi="Times New Roman" w:cs="Times New Roman"/>
          <w:sz w:val="28"/>
        </w:rPr>
        <w:t>вия факторов, остаточная и полная. Критерии Фишера проверки гипотез о равенстве нулю дифференциальных эффектов и взаим</w:t>
      </w:r>
      <w:r w:rsidRPr="00CE3571">
        <w:rPr>
          <w:rFonts w:ascii="Times New Roman" w:hAnsi="Times New Roman" w:cs="Times New Roman"/>
          <w:sz w:val="28"/>
        </w:rPr>
        <w:t>о</w:t>
      </w:r>
      <w:r w:rsidRPr="00CE3571">
        <w:rPr>
          <w:rFonts w:ascii="Times New Roman" w:hAnsi="Times New Roman" w:cs="Times New Roman"/>
          <w:sz w:val="28"/>
        </w:rPr>
        <w:t>действий факторов. Объединение остаточной суммы квадратов с суммой вз</w:t>
      </w:r>
      <w:r w:rsidRPr="00CE3571">
        <w:rPr>
          <w:rFonts w:ascii="Times New Roman" w:hAnsi="Times New Roman" w:cs="Times New Roman"/>
          <w:sz w:val="28"/>
        </w:rPr>
        <w:t>а</w:t>
      </w:r>
      <w:r w:rsidRPr="00CE3571">
        <w:rPr>
          <w:rFonts w:ascii="Times New Roman" w:hAnsi="Times New Roman" w:cs="Times New Roman"/>
          <w:sz w:val="28"/>
        </w:rPr>
        <w:t>имодействий.</w:t>
      </w:r>
    </w:p>
    <w:p w:rsidR="00CE3571" w:rsidRPr="00CE3571" w:rsidRDefault="00CE3571" w:rsidP="00CE3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E3571">
        <w:rPr>
          <w:rFonts w:ascii="Times New Roman" w:hAnsi="Times New Roman" w:cs="Times New Roman"/>
          <w:sz w:val="28"/>
        </w:rPr>
        <w:t>Оценка влияния прибора на результаты измерения гравитационного поля. Оценка средних значений показаний приборов и дифференциал</w:t>
      </w:r>
      <w:r w:rsidRPr="00CE3571">
        <w:rPr>
          <w:rFonts w:ascii="Times New Roman" w:hAnsi="Times New Roman" w:cs="Times New Roman"/>
          <w:sz w:val="28"/>
        </w:rPr>
        <w:t>ь</w:t>
      </w:r>
      <w:r w:rsidRPr="00CE3571">
        <w:rPr>
          <w:rFonts w:ascii="Times New Roman" w:hAnsi="Times New Roman" w:cs="Times New Roman"/>
          <w:sz w:val="28"/>
        </w:rPr>
        <w:t>ных эффектов каждого прибора. Пример составления таблицы однофакто</w:t>
      </w:r>
      <w:r w:rsidRPr="00CE3571">
        <w:rPr>
          <w:rFonts w:ascii="Times New Roman" w:hAnsi="Times New Roman" w:cs="Times New Roman"/>
          <w:sz w:val="28"/>
        </w:rPr>
        <w:t>р</w:t>
      </w:r>
      <w:r w:rsidRPr="00CE3571">
        <w:rPr>
          <w:rFonts w:ascii="Times New Roman" w:hAnsi="Times New Roman" w:cs="Times New Roman"/>
          <w:sz w:val="28"/>
        </w:rPr>
        <w:t>ного дисперсионного анализа и проверки по критерию Фишера гипотезы о равенстве средних значений показаний пр</w:t>
      </w:r>
      <w:r w:rsidRPr="00CE3571">
        <w:rPr>
          <w:rFonts w:ascii="Times New Roman" w:hAnsi="Times New Roman" w:cs="Times New Roman"/>
          <w:sz w:val="28"/>
        </w:rPr>
        <w:t>и</w:t>
      </w:r>
      <w:r w:rsidRPr="00CE3571">
        <w:rPr>
          <w:rFonts w:ascii="Times New Roman" w:hAnsi="Times New Roman" w:cs="Times New Roman"/>
          <w:sz w:val="28"/>
        </w:rPr>
        <w:t>боров. Двухфакторный дисперсионный анализ в геологии. Пример оценки средних значений поля по двум факторам. Составление таблицы двухфакторного дисперсионного анализа и проверка гип</w:t>
      </w:r>
      <w:r w:rsidRPr="00CE3571">
        <w:rPr>
          <w:rFonts w:ascii="Times New Roman" w:hAnsi="Times New Roman" w:cs="Times New Roman"/>
          <w:sz w:val="28"/>
        </w:rPr>
        <w:t>о</w:t>
      </w:r>
      <w:r w:rsidRPr="00CE3571">
        <w:rPr>
          <w:rFonts w:ascii="Times New Roman" w:hAnsi="Times New Roman" w:cs="Times New Roman"/>
          <w:sz w:val="28"/>
        </w:rPr>
        <w:t>тез о влиянии факторов на значения поля.</w:t>
      </w:r>
    </w:p>
    <w:p w:rsidR="00CE3571" w:rsidRDefault="00CE3571" w:rsidP="00CE3571">
      <w:pPr>
        <w:pStyle w:val="Normal"/>
        <w:ind w:firstLine="0"/>
        <w:rPr>
          <w:color w:val="000000"/>
          <w:sz w:val="28"/>
          <w:szCs w:val="28"/>
        </w:rPr>
      </w:pPr>
    </w:p>
    <w:p w:rsidR="00CE3571" w:rsidRDefault="00CE3571" w:rsidP="00CE357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E3571">
        <w:rPr>
          <w:rFonts w:ascii="Times New Roman" w:hAnsi="Times New Roman" w:cs="Times New Roman"/>
          <w:sz w:val="28"/>
          <w:szCs w:val="28"/>
        </w:rPr>
        <w:t>РАЗДЕЛ 6 ЛИНЕЙНАЯ ФИЛЬТРАЦИЯ</w:t>
      </w:r>
    </w:p>
    <w:p w:rsidR="00CE3571" w:rsidRPr="00CE3571" w:rsidRDefault="00CE3571" w:rsidP="00CE3571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E3571" w:rsidRPr="00CE3571" w:rsidRDefault="00CE3571" w:rsidP="00CE357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E3571">
        <w:rPr>
          <w:rFonts w:ascii="Times New Roman" w:hAnsi="Times New Roman" w:cs="Times New Roman"/>
          <w:sz w:val="28"/>
          <w:szCs w:val="28"/>
        </w:rPr>
        <w:t>Тема 6.2 Построение фильтров для заданного диапазона ча</w:t>
      </w:r>
      <w:r w:rsidRPr="00CE3571">
        <w:rPr>
          <w:rFonts w:ascii="Times New Roman" w:hAnsi="Times New Roman" w:cs="Times New Roman"/>
          <w:sz w:val="28"/>
          <w:szCs w:val="28"/>
        </w:rPr>
        <w:t>с</w:t>
      </w:r>
      <w:r w:rsidRPr="00CE3571">
        <w:rPr>
          <w:rFonts w:ascii="Times New Roman" w:hAnsi="Times New Roman" w:cs="Times New Roman"/>
          <w:sz w:val="28"/>
          <w:szCs w:val="28"/>
        </w:rPr>
        <w:t>тот</w:t>
      </w:r>
    </w:p>
    <w:p w:rsidR="00CE3571" w:rsidRPr="00CE3571" w:rsidRDefault="00CE3571" w:rsidP="00CE3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571">
        <w:rPr>
          <w:rFonts w:ascii="Times New Roman" w:hAnsi="Times New Roman" w:cs="Times New Roman"/>
          <w:sz w:val="28"/>
          <w:szCs w:val="28"/>
        </w:rPr>
        <w:t>Фильтры низких частот. Частота среза фильтра. Коэффициент передачи фильтра. Фильтры высоких частот. Граничные част</w:t>
      </w:r>
      <w:r w:rsidRPr="00CE3571">
        <w:rPr>
          <w:rFonts w:ascii="Times New Roman" w:hAnsi="Times New Roman" w:cs="Times New Roman"/>
          <w:sz w:val="28"/>
          <w:szCs w:val="28"/>
        </w:rPr>
        <w:t>о</w:t>
      </w:r>
      <w:r w:rsidRPr="00CE3571">
        <w:rPr>
          <w:rFonts w:ascii="Times New Roman" w:hAnsi="Times New Roman" w:cs="Times New Roman"/>
          <w:sz w:val="28"/>
          <w:szCs w:val="28"/>
        </w:rPr>
        <w:t xml:space="preserve">ты. Коэффициент передачи фильтра. Полосовой фильтр, его коэффициент передачи. </w:t>
      </w:r>
      <w:proofErr w:type="spellStart"/>
      <w:r w:rsidRPr="00CE3571">
        <w:rPr>
          <w:rFonts w:ascii="Times New Roman" w:hAnsi="Times New Roman" w:cs="Times New Roman"/>
          <w:sz w:val="28"/>
          <w:szCs w:val="28"/>
        </w:rPr>
        <w:t>Режекторные</w:t>
      </w:r>
      <w:proofErr w:type="spellEnd"/>
      <w:r w:rsidRPr="00CE3571">
        <w:rPr>
          <w:rFonts w:ascii="Times New Roman" w:hAnsi="Times New Roman" w:cs="Times New Roman"/>
          <w:sz w:val="28"/>
          <w:szCs w:val="28"/>
        </w:rPr>
        <w:t xml:space="preserve"> (заграждающие) фильтры и их коэффициент </w:t>
      </w:r>
      <w:proofErr w:type="spellStart"/>
      <w:r w:rsidRPr="00CE3571">
        <w:rPr>
          <w:rFonts w:ascii="Times New Roman" w:hAnsi="Times New Roman" w:cs="Times New Roman"/>
          <w:sz w:val="28"/>
          <w:szCs w:val="28"/>
        </w:rPr>
        <w:t>передачи</w:t>
      </w:r>
      <w:proofErr w:type="gramStart"/>
      <w:r w:rsidRPr="00CE3571">
        <w:rPr>
          <w:rFonts w:ascii="Times New Roman" w:hAnsi="Times New Roman" w:cs="Times New Roman"/>
          <w:sz w:val="28"/>
          <w:szCs w:val="28"/>
        </w:rPr>
        <w:t>.Ф</w:t>
      </w:r>
      <w:proofErr w:type="gramEnd"/>
      <w:r w:rsidRPr="00CE3571">
        <w:rPr>
          <w:rFonts w:ascii="Times New Roman" w:hAnsi="Times New Roman" w:cs="Times New Roman"/>
          <w:sz w:val="28"/>
          <w:szCs w:val="28"/>
        </w:rPr>
        <w:t>изическая</w:t>
      </w:r>
      <w:proofErr w:type="spellEnd"/>
      <w:r w:rsidRPr="00CE3571">
        <w:rPr>
          <w:rFonts w:ascii="Times New Roman" w:hAnsi="Times New Roman" w:cs="Times New Roman"/>
          <w:sz w:val="28"/>
          <w:szCs w:val="28"/>
        </w:rPr>
        <w:t xml:space="preserve"> реализация фильтров. Колебания Гиббса. Фильтры </w:t>
      </w:r>
      <w:proofErr w:type="spellStart"/>
      <w:r w:rsidRPr="00CE3571">
        <w:rPr>
          <w:rFonts w:ascii="Times New Roman" w:hAnsi="Times New Roman" w:cs="Times New Roman"/>
          <w:sz w:val="28"/>
          <w:szCs w:val="28"/>
        </w:rPr>
        <w:t>Батте</w:t>
      </w:r>
      <w:r w:rsidRPr="00CE3571">
        <w:rPr>
          <w:rFonts w:ascii="Times New Roman" w:hAnsi="Times New Roman" w:cs="Times New Roman"/>
          <w:sz w:val="28"/>
          <w:szCs w:val="28"/>
        </w:rPr>
        <w:t>р</w:t>
      </w:r>
      <w:r w:rsidRPr="00CE3571">
        <w:rPr>
          <w:rFonts w:ascii="Times New Roman" w:hAnsi="Times New Roman" w:cs="Times New Roman"/>
          <w:sz w:val="28"/>
          <w:szCs w:val="28"/>
        </w:rPr>
        <w:t>ворта</w:t>
      </w:r>
      <w:proofErr w:type="spellEnd"/>
      <w:r w:rsidRPr="00CE3571">
        <w:rPr>
          <w:rFonts w:ascii="Times New Roman" w:hAnsi="Times New Roman" w:cs="Times New Roman"/>
          <w:sz w:val="28"/>
          <w:szCs w:val="28"/>
        </w:rPr>
        <w:t xml:space="preserve"> и Чебышева, их амплитудн</w:t>
      </w:r>
      <w:proofErr w:type="gramStart"/>
      <w:r w:rsidRPr="00CE357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CE3571">
        <w:rPr>
          <w:rFonts w:ascii="Times New Roman" w:hAnsi="Times New Roman" w:cs="Times New Roman"/>
          <w:sz w:val="28"/>
          <w:szCs w:val="28"/>
        </w:rPr>
        <w:t xml:space="preserve"> частотные характеристики. Двумерные линейные фильтры. Пространственные и временные част</w:t>
      </w:r>
      <w:r w:rsidRPr="00CE3571">
        <w:rPr>
          <w:rFonts w:ascii="Times New Roman" w:hAnsi="Times New Roman" w:cs="Times New Roman"/>
          <w:sz w:val="28"/>
          <w:szCs w:val="28"/>
        </w:rPr>
        <w:t>о</w:t>
      </w:r>
      <w:r w:rsidRPr="00CE3571">
        <w:rPr>
          <w:rFonts w:ascii="Times New Roman" w:hAnsi="Times New Roman" w:cs="Times New Roman"/>
          <w:sz w:val="28"/>
          <w:szCs w:val="28"/>
        </w:rPr>
        <w:t>ты.</w:t>
      </w:r>
    </w:p>
    <w:p w:rsidR="00CE3571" w:rsidRDefault="00CE3571" w:rsidP="00CE357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3571" w:rsidRPr="00CE3571" w:rsidRDefault="00CE3571" w:rsidP="00CE357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E3571">
        <w:rPr>
          <w:rFonts w:ascii="Times New Roman" w:hAnsi="Times New Roman" w:cs="Times New Roman"/>
          <w:sz w:val="28"/>
          <w:szCs w:val="28"/>
        </w:rPr>
        <w:t>РАЗДЕЛ 7 ОПТИМАЛЬНЫЕ ЛИНЕЙНЫЕ ФИЛЬ</w:t>
      </w:r>
      <w:r w:rsidRPr="00CE3571">
        <w:rPr>
          <w:rFonts w:ascii="Times New Roman" w:hAnsi="Times New Roman" w:cs="Times New Roman"/>
          <w:sz w:val="28"/>
          <w:szCs w:val="28"/>
        </w:rPr>
        <w:t>Т</w:t>
      </w:r>
      <w:r w:rsidRPr="00CE3571">
        <w:rPr>
          <w:rFonts w:ascii="Times New Roman" w:hAnsi="Times New Roman" w:cs="Times New Roman"/>
          <w:sz w:val="28"/>
          <w:szCs w:val="28"/>
        </w:rPr>
        <w:t>РЫ</w:t>
      </w:r>
    </w:p>
    <w:p w:rsidR="00CE3571" w:rsidRDefault="00CE3571" w:rsidP="00CE3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E3571" w:rsidRPr="00CE3571" w:rsidRDefault="00CE3571" w:rsidP="00CE357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E3571">
        <w:rPr>
          <w:rFonts w:ascii="Times New Roman" w:hAnsi="Times New Roman" w:cs="Times New Roman"/>
          <w:sz w:val="28"/>
          <w:szCs w:val="28"/>
        </w:rPr>
        <w:t>Тема 7.1 Понятие оптимального линейного фильтра, типы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CE3571">
        <w:rPr>
          <w:rFonts w:ascii="Times New Roman" w:hAnsi="Times New Roman" w:cs="Times New Roman"/>
          <w:sz w:val="28"/>
          <w:szCs w:val="28"/>
        </w:rPr>
        <w:t>оптимал</w:t>
      </w:r>
      <w:r w:rsidRPr="00CE3571">
        <w:rPr>
          <w:rFonts w:ascii="Times New Roman" w:hAnsi="Times New Roman" w:cs="Times New Roman"/>
          <w:sz w:val="28"/>
          <w:szCs w:val="28"/>
        </w:rPr>
        <w:t>ь</w:t>
      </w:r>
      <w:r w:rsidRPr="00CE3571">
        <w:rPr>
          <w:rFonts w:ascii="Times New Roman" w:hAnsi="Times New Roman" w:cs="Times New Roman"/>
          <w:sz w:val="28"/>
          <w:szCs w:val="28"/>
        </w:rPr>
        <w:t>ных фильтров</w:t>
      </w:r>
    </w:p>
    <w:p w:rsidR="00CE3571" w:rsidRPr="00CE3571" w:rsidRDefault="00CE3571" w:rsidP="00CE3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571">
        <w:rPr>
          <w:rFonts w:ascii="Times New Roman" w:hAnsi="Times New Roman" w:cs="Times New Roman"/>
          <w:sz w:val="28"/>
          <w:szCs w:val="28"/>
        </w:rPr>
        <w:t>Критерии подхода к оптимальной фильтрации. Критерий минимума среднеквадратического отклонения, задачи, решаемые на основании этого критерия. Математическое выражение критерия. Критерий максимума пикового значения сигнал/шум, дисперсия сигнала и помех. Матем</w:t>
      </w:r>
      <w:r w:rsidRPr="00CE3571">
        <w:rPr>
          <w:rFonts w:ascii="Times New Roman" w:hAnsi="Times New Roman" w:cs="Times New Roman"/>
          <w:sz w:val="28"/>
          <w:szCs w:val="28"/>
        </w:rPr>
        <w:t>а</w:t>
      </w:r>
      <w:r w:rsidRPr="00CE3571">
        <w:rPr>
          <w:rFonts w:ascii="Times New Roman" w:hAnsi="Times New Roman" w:cs="Times New Roman"/>
          <w:sz w:val="28"/>
          <w:szCs w:val="28"/>
        </w:rPr>
        <w:t>тическое выражение критерия. Критерий максимума энергетического отношения сигнал/шум. Математ</w:t>
      </w:r>
      <w:r w:rsidRPr="00CE3571">
        <w:rPr>
          <w:rFonts w:ascii="Times New Roman" w:hAnsi="Times New Roman" w:cs="Times New Roman"/>
          <w:sz w:val="28"/>
          <w:szCs w:val="28"/>
        </w:rPr>
        <w:t>и</w:t>
      </w:r>
      <w:r w:rsidRPr="00CE3571">
        <w:rPr>
          <w:rFonts w:ascii="Times New Roman" w:hAnsi="Times New Roman" w:cs="Times New Roman"/>
          <w:sz w:val="28"/>
          <w:szCs w:val="28"/>
        </w:rPr>
        <w:t>ческое выражение критерия.</w:t>
      </w:r>
      <w:r w:rsidRPr="00CE35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E3571">
        <w:rPr>
          <w:rFonts w:ascii="Times New Roman" w:hAnsi="Times New Roman" w:cs="Times New Roman"/>
          <w:sz w:val="28"/>
          <w:szCs w:val="28"/>
        </w:rPr>
        <w:t>Автокорреляционные функции сигнала и п</w:t>
      </w:r>
      <w:r w:rsidRPr="00CE3571">
        <w:rPr>
          <w:rFonts w:ascii="Times New Roman" w:hAnsi="Times New Roman" w:cs="Times New Roman"/>
          <w:sz w:val="28"/>
          <w:szCs w:val="28"/>
        </w:rPr>
        <w:t>о</w:t>
      </w:r>
      <w:r w:rsidRPr="00CE3571">
        <w:rPr>
          <w:rFonts w:ascii="Times New Roman" w:hAnsi="Times New Roman" w:cs="Times New Roman"/>
          <w:sz w:val="28"/>
          <w:szCs w:val="28"/>
        </w:rPr>
        <w:t>мехи. Выбор передаточной функции фильтра на основании критерия минимума среднеквадратического о</w:t>
      </w:r>
      <w:r w:rsidRPr="00CE3571">
        <w:rPr>
          <w:rFonts w:ascii="Times New Roman" w:hAnsi="Times New Roman" w:cs="Times New Roman"/>
          <w:sz w:val="28"/>
          <w:szCs w:val="28"/>
        </w:rPr>
        <w:t>т</w:t>
      </w:r>
      <w:r w:rsidRPr="00CE3571">
        <w:rPr>
          <w:rFonts w:ascii="Times New Roman" w:hAnsi="Times New Roman" w:cs="Times New Roman"/>
          <w:sz w:val="28"/>
          <w:szCs w:val="28"/>
        </w:rPr>
        <w:t>клонения.</w:t>
      </w:r>
    </w:p>
    <w:p w:rsidR="00CE3571" w:rsidRPr="00CE3571" w:rsidRDefault="00CE3571" w:rsidP="00CE35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3571">
        <w:rPr>
          <w:rFonts w:ascii="Times New Roman" w:hAnsi="Times New Roman" w:cs="Times New Roman"/>
          <w:sz w:val="28"/>
          <w:szCs w:val="28"/>
        </w:rPr>
        <w:t>Обратная фильтрация. Фильтры сжатия и растяжения. Оптимальный обра</w:t>
      </w:r>
      <w:r w:rsidRPr="00CE3571">
        <w:rPr>
          <w:rFonts w:ascii="Times New Roman" w:hAnsi="Times New Roman" w:cs="Times New Roman"/>
          <w:sz w:val="28"/>
          <w:szCs w:val="28"/>
        </w:rPr>
        <w:t>т</w:t>
      </w:r>
      <w:r w:rsidRPr="00CE3571">
        <w:rPr>
          <w:rFonts w:ascii="Times New Roman" w:hAnsi="Times New Roman" w:cs="Times New Roman"/>
          <w:sz w:val="28"/>
          <w:szCs w:val="28"/>
        </w:rPr>
        <w:t>ный фильтр. Фильтр прогнозирования. Метод максимума энтропии. Выбор передаточной функции фильтра на основе критерия максимума п</w:t>
      </w:r>
      <w:r w:rsidRPr="00CE3571">
        <w:rPr>
          <w:rFonts w:ascii="Times New Roman" w:hAnsi="Times New Roman" w:cs="Times New Roman"/>
          <w:sz w:val="28"/>
          <w:szCs w:val="28"/>
        </w:rPr>
        <w:t>и</w:t>
      </w:r>
      <w:r w:rsidRPr="00CE3571">
        <w:rPr>
          <w:rFonts w:ascii="Times New Roman" w:hAnsi="Times New Roman" w:cs="Times New Roman"/>
          <w:sz w:val="28"/>
          <w:szCs w:val="28"/>
        </w:rPr>
        <w:t xml:space="preserve">кового значения отношения сигнал/шум. Энергия сигнала и помех. Частотная характеристика согласованного фильтра, ее вычисление на основе неравенства </w:t>
      </w:r>
      <w:proofErr w:type="spellStart"/>
      <w:r w:rsidRPr="00CE3571">
        <w:rPr>
          <w:rFonts w:ascii="Times New Roman" w:hAnsi="Times New Roman" w:cs="Times New Roman"/>
          <w:sz w:val="28"/>
          <w:szCs w:val="28"/>
        </w:rPr>
        <w:t>Б</w:t>
      </w:r>
      <w:r w:rsidRPr="00CE3571">
        <w:rPr>
          <w:rFonts w:ascii="Times New Roman" w:hAnsi="Times New Roman" w:cs="Times New Roman"/>
          <w:sz w:val="28"/>
          <w:szCs w:val="28"/>
        </w:rPr>
        <w:t>у</w:t>
      </w:r>
      <w:r w:rsidRPr="00CE3571">
        <w:rPr>
          <w:rFonts w:ascii="Times New Roman" w:hAnsi="Times New Roman" w:cs="Times New Roman"/>
          <w:sz w:val="28"/>
          <w:szCs w:val="28"/>
        </w:rPr>
        <w:t>няковского</w:t>
      </w:r>
      <w:proofErr w:type="spellEnd"/>
      <w:r w:rsidRPr="00CE3571">
        <w:rPr>
          <w:rFonts w:ascii="Times New Roman" w:hAnsi="Times New Roman" w:cs="Times New Roman"/>
          <w:sz w:val="28"/>
          <w:szCs w:val="28"/>
        </w:rPr>
        <w:t xml:space="preserve">-Шварца. Применение согласованного фильтра. </w:t>
      </w:r>
      <w:r w:rsidRPr="00CE3571">
        <w:rPr>
          <w:rFonts w:ascii="Times New Roman" w:hAnsi="Times New Roman" w:cs="Times New Roman"/>
          <w:sz w:val="28"/>
          <w:szCs w:val="28"/>
        </w:rPr>
        <w:lastRenderedPageBreak/>
        <w:t xml:space="preserve">Обнаружение сигнала на фоне коррелированной помехи. Обнаружение вступления </w:t>
      </w:r>
      <w:proofErr w:type="spellStart"/>
      <w:r w:rsidRPr="00CE3571">
        <w:rPr>
          <w:rFonts w:ascii="Times New Roman" w:hAnsi="Times New Roman" w:cs="Times New Roman"/>
          <w:sz w:val="28"/>
          <w:szCs w:val="28"/>
        </w:rPr>
        <w:t>рэлеевской</w:t>
      </w:r>
      <w:proofErr w:type="spellEnd"/>
      <w:r w:rsidRPr="00CE3571">
        <w:rPr>
          <w:rFonts w:ascii="Times New Roman" w:hAnsi="Times New Roman" w:cs="Times New Roman"/>
          <w:sz w:val="28"/>
          <w:szCs w:val="28"/>
        </w:rPr>
        <w:t xml:space="preserve"> волны в се</w:t>
      </w:r>
      <w:r w:rsidRPr="00CE3571">
        <w:rPr>
          <w:rFonts w:ascii="Times New Roman" w:hAnsi="Times New Roman" w:cs="Times New Roman"/>
          <w:sz w:val="28"/>
          <w:szCs w:val="28"/>
        </w:rPr>
        <w:t>й</w:t>
      </w:r>
      <w:r w:rsidRPr="00CE3571">
        <w:rPr>
          <w:rFonts w:ascii="Times New Roman" w:hAnsi="Times New Roman" w:cs="Times New Roman"/>
          <w:sz w:val="28"/>
          <w:szCs w:val="28"/>
        </w:rPr>
        <w:t>смической записи.</w:t>
      </w:r>
    </w:p>
    <w:p w:rsidR="00DF2245" w:rsidRDefault="00CE3571"/>
    <w:sectPr w:rsidR="00DF2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571"/>
    <w:rsid w:val="001761B2"/>
    <w:rsid w:val="00A444F1"/>
    <w:rsid w:val="00CE3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CE357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CE3571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3">
    <w:name w:val="Body Text Indent"/>
    <w:basedOn w:val="a"/>
    <w:link w:val="a4"/>
    <w:rsid w:val="00CE3571"/>
    <w:pPr>
      <w:spacing w:after="0" w:line="240" w:lineRule="auto"/>
      <w:ind w:left="3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E35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E3571"/>
    <w:rPr>
      <w:rFonts w:ascii="Times New Roman" w:eastAsia="Times New Roman" w:hAnsi="Times New Roman" w:cs="Times New Roman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CE3571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CE3571"/>
    <w:pPr>
      <w:widowControl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paragraph" w:styleId="a3">
    <w:name w:val="Body Text Indent"/>
    <w:basedOn w:val="a"/>
    <w:link w:val="a4"/>
    <w:rsid w:val="00CE3571"/>
    <w:pPr>
      <w:spacing w:after="0" w:line="240" w:lineRule="auto"/>
      <w:ind w:left="36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CE35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CE3571"/>
    <w:rPr>
      <w:rFonts w:ascii="Times New Roman" w:eastAsia="Times New Roman" w:hAnsi="Times New Roman" w:cs="Times New Roman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 Galeznik</dc:creator>
  <cp:lastModifiedBy>Olga Galeznik</cp:lastModifiedBy>
  <cp:revision>1</cp:revision>
  <dcterms:created xsi:type="dcterms:W3CDTF">2021-02-01T07:18:00Z</dcterms:created>
  <dcterms:modified xsi:type="dcterms:W3CDTF">2021-02-01T07:26:00Z</dcterms:modified>
</cp:coreProperties>
</file>